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bookmarkStart w:id="0" w:name="_GoBack"/>
      <w:bookmarkEnd w:id="0"/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TECNOLOGIA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4A7F83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134859">
        <w:rPr>
          <w:rFonts w:ascii="Showcard Gothic" w:hAnsi="Showcard Gothic"/>
          <w:noProof/>
        </w:rPr>
        <w:drawing>
          <wp:anchor distT="0" distB="0" distL="114300" distR="114300" simplePos="0" relativeHeight="251662336" behindDoc="0" locked="0" layoutInCell="1" allowOverlap="1" wp14:anchorId="5B38313D" wp14:editId="15C5DCD6">
            <wp:simplePos x="0" y="0"/>
            <wp:positionH relativeFrom="margin">
              <wp:align>right</wp:align>
            </wp:positionH>
            <wp:positionV relativeFrom="paragraph">
              <wp:posOffset>187960</wp:posOffset>
            </wp:positionV>
            <wp:extent cx="1562100" cy="1333500"/>
            <wp:effectExtent l="0" t="0" r="0" b="0"/>
            <wp:wrapSquare wrapText="bothSides"/>
            <wp:docPr id="1" name="Imagen 1" descr="IMG_0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9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  <w:r w:rsidRPr="00707515">
        <w:rPr>
          <w:rFonts w:ascii="Arial Narrow" w:hAnsi="Arial Narrow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1524000" cy="1343025"/>
            <wp:effectExtent l="0" t="0" r="0" b="9525"/>
            <wp:wrapSquare wrapText="bothSides"/>
            <wp:docPr id="5" name="Imagen 5" descr="IMG_5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52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7F83">
        <w:rPr>
          <w:rFonts w:ascii="Arial Narrow" w:hAnsi="Arial Narrow"/>
          <w:sz w:val="28"/>
          <w:szCs w:val="28"/>
        </w:rPr>
        <w:t xml:space="preserve">Los </w:t>
      </w:r>
      <w:r w:rsidRPr="004A7F83">
        <w:rPr>
          <w:rFonts w:ascii="Arial Narrow" w:hAnsi="Arial Narrow"/>
          <w:b/>
          <w:sz w:val="28"/>
          <w:szCs w:val="28"/>
        </w:rPr>
        <w:t>DISPOSITIVOS SENSIBLES</w:t>
      </w:r>
      <w:r w:rsidRPr="004A7F83">
        <w:rPr>
          <w:rFonts w:ascii="Arial Narrow" w:hAnsi="Arial Narrow"/>
          <w:sz w:val="28"/>
          <w:szCs w:val="28"/>
        </w:rPr>
        <w:t xml:space="preserve"> son unos dispositivos que provocan la parada de una máquina o de elementos de una máquina, cuando una persona o una parte de su cuerpo </w:t>
      </w:r>
      <w:proofErr w:type="gramStart"/>
      <w:r w:rsidRPr="004A7F83">
        <w:rPr>
          <w:rFonts w:ascii="Arial Narrow" w:hAnsi="Arial Narrow"/>
          <w:sz w:val="28"/>
          <w:szCs w:val="28"/>
        </w:rPr>
        <w:t>rebasa</w:t>
      </w:r>
      <w:proofErr w:type="gramEnd"/>
      <w:r w:rsidRPr="004A7F83">
        <w:rPr>
          <w:rFonts w:ascii="Arial Narrow" w:hAnsi="Arial Narrow"/>
          <w:sz w:val="28"/>
          <w:szCs w:val="28"/>
        </w:rPr>
        <w:t xml:space="preserve"> un límite de seguridad. </w:t>
      </w:r>
      <w:r>
        <w:rPr>
          <w:rFonts w:ascii="Arial Narrow" w:hAnsi="Arial Narrow"/>
          <w:sz w:val="28"/>
          <w:szCs w:val="28"/>
        </w:rPr>
        <w:t>S</w:t>
      </w:r>
      <w:r w:rsidRPr="004A7F83">
        <w:rPr>
          <w:rFonts w:ascii="Arial Narrow" w:hAnsi="Arial Narrow"/>
          <w:sz w:val="28"/>
          <w:szCs w:val="28"/>
        </w:rPr>
        <w:t>e pueden distinguir estos DOS GRUPOS:</w:t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</w:p>
    <w:p w:rsidR="004A7F83" w:rsidRDefault="004A7F83" w:rsidP="004A7F83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b/>
          <w:sz w:val="28"/>
          <w:szCs w:val="28"/>
        </w:rPr>
      </w:pPr>
      <w:r w:rsidRPr="004A7F83">
        <w:rPr>
          <w:rFonts w:ascii="Arial Narrow" w:hAnsi="Arial Narrow"/>
          <w:b/>
          <w:sz w:val="28"/>
          <w:szCs w:val="28"/>
        </w:rPr>
        <w:t>DISPOSITIVOS SENSIBLES A LA PRESIÓN.</w:t>
      </w:r>
    </w:p>
    <w:p w:rsidR="004A7F83" w:rsidRPr="004A7F83" w:rsidRDefault="004A7F83" w:rsidP="004A7F83">
      <w:pPr>
        <w:pStyle w:val="Prrafodelista"/>
        <w:jc w:val="both"/>
        <w:rPr>
          <w:rFonts w:ascii="Arial Narrow" w:hAnsi="Arial Narrow"/>
          <w:b/>
          <w:sz w:val="28"/>
          <w:szCs w:val="28"/>
        </w:rPr>
      </w:pPr>
    </w:p>
    <w:p w:rsidR="004A7F83" w:rsidRPr="004A7F83" w:rsidRDefault="004A7F83" w:rsidP="004A7F83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b/>
          <w:sz w:val="28"/>
          <w:szCs w:val="28"/>
        </w:rPr>
      </w:pPr>
      <w:r w:rsidRPr="004A7F83">
        <w:rPr>
          <w:rFonts w:ascii="Arial Narrow" w:hAnsi="Arial Narrow"/>
          <w:b/>
          <w:sz w:val="28"/>
          <w:szCs w:val="28"/>
        </w:rPr>
        <w:t>DISPOSITIVOS FOTOELECTRICOS-OPTOELECTRONICOS.</w:t>
      </w:r>
    </w:p>
    <w:p w:rsidR="004A7F83" w:rsidRDefault="004A7F83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660D6" wp14:editId="3E3DA5D1">
                <wp:simplePos x="0" y="0"/>
                <wp:positionH relativeFrom="margin">
                  <wp:align>center</wp:align>
                </wp:positionH>
                <wp:positionV relativeFrom="paragraph">
                  <wp:posOffset>66675</wp:posOffset>
                </wp:positionV>
                <wp:extent cx="6715125" cy="20383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8BB06A" id="Rectángulo 6" o:spid="_x0000_s1026" style="position:absolute;margin-left:0;margin-top:5.25pt;width:528.75pt;height:160.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" filled="f" strokecolor="black [3213]" strokeweight="2pt">
                <w10:wrap anchorx="margin"/>
              </v:rect>
            </w:pict>
          </mc:Fallback>
        </mc:AlternateContent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  <w:r w:rsidRPr="004A7F83">
        <w:rPr>
          <w:rFonts w:ascii="Arial Narrow" w:hAnsi="Arial Narrow"/>
          <w:sz w:val="28"/>
          <w:szCs w:val="28"/>
        </w:rPr>
        <w:t xml:space="preserve">Dentro de los </w:t>
      </w:r>
      <w:r w:rsidRPr="004A7F83">
        <w:rPr>
          <w:rFonts w:ascii="Arial Narrow" w:hAnsi="Arial Narrow"/>
          <w:b/>
          <w:sz w:val="28"/>
          <w:szCs w:val="28"/>
        </w:rPr>
        <w:t>DISPOSITIVOS SENSIBLES A LA PRESIÓN</w:t>
      </w:r>
      <w:r w:rsidRPr="004A7F83">
        <w:rPr>
          <w:rFonts w:ascii="Arial Narrow" w:hAnsi="Arial Narrow"/>
          <w:sz w:val="28"/>
          <w:szCs w:val="28"/>
        </w:rPr>
        <w:t xml:space="preserve">, los más conocidos son: </w:t>
      </w:r>
    </w:p>
    <w:p w:rsidR="004A7F83" w:rsidRPr="004A7F83" w:rsidRDefault="004A7F83" w:rsidP="004A7F83">
      <w:pPr>
        <w:pStyle w:val="Prrafodelista"/>
        <w:numPr>
          <w:ilvl w:val="0"/>
          <w:numId w:val="17"/>
        </w:numPr>
        <w:jc w:val="both"/>
        <w:rPr>
          <w:rFonts w:ascii="Arial Narrow" w:hAnsi="Arial Narrow"/>
          <w:b/>
          <w:sz w:val="28"/>
          <w:szCs w:val="28"/>
        </w:rPr>
      </w:pPr>
      <w:r w:rsidRPr="004A7F83">
        <w:rPr>
          <w:rFonts w:ascii="Arial Narrow" w:hAnsi="Arial Narrow"/>
          <w:b/>
          <w:sz w:val="28"/>
          <w:szCs w:val="28"/>
        </w:rPr>
        <w:t>ALFOMBRAS SENSIBLES.</w:t>
      </w:r>
    </w:p>
    <w:p w:rsidR="004A7F83" w:rsidRPr="004A7F83" w:rsidRDefault="004A7F83" w:rsidP="004A7F83">
      <w:pPr>
        <w:pStyle w:val="Prrafodelista"/>
        <w:numPr>
          <w:ilvl w:val="0"/>
          <w:numId w:val="17"/>
        </w:numPr>
        <w:jc w:val="both"/>
        <w:rPr>
          <w:rFonts w:ascii="Arial Narrow" w:hAnsi="Arial Narrow"/>
          <w:b/>
          <w:sz w:val="28"/>
          <w:szCs w:val="28"/>
        </w:rPr>
      </w:pPr>
      <w:r w:rsidRPr="004A7F83">
        <w:rPr>
          <w:rFonts w:ascii="Arial Narrow" w:hAnsi="Arial Narrow"/>
          <w:b/>
          <w:sz w:val="28"/>
          <w:szCs w:val="28"/>
        </w:rPr>
        <w:t>BORDES SENSIBLES.</w:t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  <w:r w:rsidRPr="004A7F83">
        <w:rPr>
          <w:rFonts w:ascii="Arial Narrow" w:hAnsi="Arial Narrow"/>
          <w:sz w:val="28"/>
          <w:szCs w:val="28"/>
        </w:rPr>
        <w:t xml:space="preserve">Describe en que consiste cada uno de ellos y menciona </w:t>
      </w:r>
      <w:r w:rsidRPr="004A7F83">
        <w:rPr>
          <w:rFonts w:ascii="Arial Narrow" w:hAnsi="Arial Narrow"/>
          <w:b/>
          <w:sz w:val="28"/>
          <w:szCs w:val="28"/>
        </w:rPr>
        <w:t>TRES MÁQUINAS</w:t>
      </w:r>
      <w:r w:rsidRPr="004A7F83">
        <w:rPr>
          <w:rFonts w:ascii="Arial Narrow" w:hAnsi="Arial Narrow"/>
          <w:sz w:val="28"/>
          <w:szCs w:val="28"/>
        </w:rPr>
        <w:t xml:space="preserve"> en las que puedan incorporarse este tipo de dispositivos.</w:t>
      </w:r>
    </w:p>
    <w:p w:rsidR="004A7F83" w:rsidRDefault="004A7F83" w:rsidP="007C05EA">
      <w:pPr>
        <w:jc w:val="both"/>
        <w:rPr>
          <w:rFonts w:ascii="Arial Narrow" w:hAnsi="Arial Narrow"/>
        </w:rPr>
      </w:pPr>
    </w:p>
    <w:p w:rsidR="004A7F83" w:rsidRDefault="004A7F83" w:rsidP="007C05EA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28393" wp14:editId="457E84FB">
                <wp:simplePos x="0" y="0"/>
                <wp:positionH relativeFrom="margin">
                  <wp:align>right</wp:align>
                </wp:positionH>
                <wp:positionV relativeFrom="paragraph">
                  <wp:posOffset>220980</wp:posOffset>
                </wp:positionV>
                <wp:extent cx="6715125" cy="2095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9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68E44" id="Rectángulo 4" o:spid="_x0000_s1026" style="position:absolute;margin-left:477.55pt;margin-top:17.4pt;width:528.75pt;height:16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" filled="f" strokecolor="black [3213]" strokeweight="2pt">
                <w10:wrap anchorx="margin"/>
              </v:rect>
            </w:pict>
          </mc:Fallback>
        </mc:AlternateContent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  <w:r w:rsidRPr="004A7F83">
        <w:rPr>
          <w:rFonts w:ascii="Arial Narrow" w:hAnsi="Arial Narrow"/>
          <w:sz w:val="28"/>
          <w:szCs w:val="28"/>
        </w:rPr>
        <w:t xml:space="preserve">Dentro de los </w:t>
      </w:r>
      <w:r w:rsidRPr="004A7F83">
        <w:rPr>
          <w:rFonts w:ascii="Arial Narrow" w:hAnsi="Arial Narrow"/>
          <w:b/>
          <w:sz w:val="28"/>
          <w:szCs w:val="28"/>
        </w:rPr>
        <w:t>DISPOSITIVOS FOTOELECTRICOS-OPTOELECTRONICOS</w:t>
      </w:r>
      <w:r w:rsidRPr="004A7F83">
        <w:rPr>
          <w:rFonts w:ascii="Arial Narrow" w:hAnsi="Arial Narrow"/>
          <w:sz w:val="28"/>
          <w:szCs w:val="28"/>
        </w:rPr>
        <w:t xml:space="preserve">, los más conocidos son: </w:t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</w:p>
    <w:p w:rsidR="004A7F83" w:rsidRPr="004A7F83" w:rsidRDefault="004A7F83" w:rsidP="004A7F83">
      <w:pPr>
        <w:pStyle w:val="Prrafodelista"/>
        <w:numPr>
          <w:ilvl w:val="0"/>
          <w:numId w:val="18"/>
        </w:numPr>
        <w:jc w:val="both"/>
        <w:rPr>
          <w:rFonts w:ascii="Arial Narrow" w:hAnsi="Arial Narrow"/>
          <w:b/>
          <w:sz w:val="28"/>
          <w:szCs w:val="28"/>
        </w:rPr>
      </w:pPr>
      <w:r w:rsidRPr="004A7F83">
        <w:rPr>
          <w:rFonts w:ascii="Arial Narrow" w:hAnsi="Arial Narrow"/>
          <w:b/>
          <w:sz w:val="28"/>
          <w:szCs w:val="28"/>
        </w:rPr>
        <w:t>BARRERAS INMATERIALES.</w:t>
      </w:r>
    </w:p>
    <w:p w:rsidR="004A7F83" w:rsidRPr="004A7F83" w:rsidRDefault="004A7F83" w:rsidP="004A7F83">
      <w:pPr>
        <w:pStyle w:val="Prrafodelista"/>
        <w:numPr>
          <w:ilvl w:val="0"/>
          <w:numId w:val="18"/>
        </w:numPr>
        <w:jc w:val="both"/>
        <w:rPr>
          <w:rFonts w:ascii="Arial Narrow" w:hAnsi="Arial Narrow"/>
          <w:b/>
          <w:sz w:val="28"/>
          <w:szCs w:val="28"/>
        </w:rPr>
      </w:pPr>
      <w:r w:rsidRPr="004A7F83">
        <w:rPr>
          <w:rFonts w:ascii="Arial Narrow" w:hAnsi="Arial Narrow"/>
          <w:b/>
          <w:sz w:val="28"/>
          <w:szCs w:val="28"/>
        </w:rPr>
        <w:t>SENSOR O SCANNER LASER DE SEGURIDAD.</w:t>
      </w:r>
    </w:p>
    <w:p w:rsidR="004A7F83" w:rsidRPr="004A7F83" w:rsidRDefault="004A7F83" w:rsidP="004A7F83">
      <w:pPr>
        <w:jc w:val="both"/>
        <w:rPr>
          <w:rFonts w:ascii="Arial Narrow" w:hAnsi="Arial Narrow"/>
          <w:sz w:val="28"/>
          <w:szCs w:val="28"/>
        </w:rPr>
      </w:pPr>
      <w:r w:rsidRPr="004A7F83">
        <w:rPr>
          <w:rFonts w:ascii="Arial Narrow" w:hAnsi="Arial Narrow"/>
          <w:sz w:val="28"/>
          <w:szCs w:val="28"/>
        </w:rPr>
        <w:t xml:space="preserve">Describe en que consiste cada uno de ellos y menciona </w:t>
      </w:r>
      <w:r w:rsidRPr="004A7F83">
        <w:rPr>
          <w:rFonts w:ascii="Arial Narrow" w:hAnsi="Arial Narrow"/>
          <w:b/>
          <w:sz w:val="28"/>
          <w:szCs w:val="28"/>
        </w:rPr>
        <w:t>TRES MÁQUINAS</w:t>
      </w:r>
      <w:r w:rsidRPr="004A7F83">
        <w:rPr>
          <w:rFonts w:ascii="Arial Narrow" w:hAnsi="Arial Narrow"/>
          <w:sz w:val="28"/>
          <w:szCs w:val="28"/>
        </w:rPr>
        <w:t xml:space="preserve"> en las que puedan incorporarse este tipo de dispositivos.</w:t>
      </w:r>
    </w:p>
    <w:sectPr w:rsidR="004A7F83" w:rsidRPr="004A7F83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83B" w:rsidRDefault="0027083B" w:rsidP="00F63B5E">
      <w:pPr>
        <w:spacing w:after="0" w:line="240" w:lineRule="auto"/>
      </w:pPr>
      <w:r>
        <w:separator/>
      </w:r>
    </w:p>
  </w:endnote>
  <w:endnote w:type="continuationSeparator" w:id="0">
    <w:p w:rsidR="0027083B" w:rsidRDefault="0027083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83B" w:rsidRDefault="0027083B" w:rsidP="00F63B5E">
      <w:pPr>
        <w:spacing w:after="0" w:line="240" w:lineRule="auto"/>
      </w:pPr>
      <w:r>
        <w:separator/>
      </w:r>
    </w:p>
  </w:footnote>
  <w:footnote w:type="continuationSeparator" w:id="0">
    <w:p w:rsidR="0027083B" w:rsidRDefault="0027083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        TECNOLOGIA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6DE162-47EA-4C12-8FBE-5C63EBB59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151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17</cp:revision>
  <cp:lastPrinted>2015-06-17T13:02:00Z</cp:lastPrinted>
  <dcterms:created xsi:type="dcterms:W3CDTF">2015-06-17T12:34:00Z</dcterms:created>
  <dcterms:modified xsi:type="dcterms:W3CDTF">2015-06-20T07:59:00Z</dcterms:modified>
</cp:coreProperties>
</file>